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F4" w:rsidRPr="00D164F4" w:rsidRDefault="00D164F4" w:rsidP="00D164F4">
      <w:pPr>
        <w:spacing w:after="0" w:line="240" w:lineRule="auto"/>
        <w:rPr>
          <w:rFonts w:ascii="Arabic Transparent" w:eastAsia="Times New Roman" w:hAnsi="Arabic Transparent" w:cs="Arabic Transparent"/>
          <w:b/>
          <w:bCs/>
          <w:color w:val="FFFFFF"/>
          <w:sz w:val="24"/>
          <w:szCs w:val="24"/>
          <w:lang w:eastAsia="fr-FR"/>
        </w:rPr>
      </w:pPr>
      <w:r w:rsidRPr="00D164F4">
        <w:rPr>
          <w:rFonts w:ascii="Arabic Transparent" w:eastAsia="Times New Roman" w:hAnsi="Arabic Transparent" w:cs="Arabic Transparent"/>
          <w:b/>
          <w:bCs/>
          <w:color w:val="FFFFFF"/>
          <w:sz w:val="24"/>
          <w:szCs w:val="24"/>
          <w:rtl/>
          <w:lang w:eastAsia="fr-FR"/>
        </w:rPr>
        <w:t>اهرب من الفقر ما استطعت</w:t>
      </w:r>
    </w:p>
    <w:tbl>
      <w:tblPr>
        <w:tblW w:w="4950" w:type="pct"/>
        <w:jc w:val="right"/>
        <w:tblCellMar>
          <w:left w:w="0" w:type="dxa"/>
          <w:right w:w="0" w:type="dxa"/>
        </w:tblCellMar>
        <w:tblLook w:val="04A0"/>
      </w:tblPr>
      <w:tblGrid>
        <w:gridCol w:w="10526"/>
      </w:tblGrid>
      <w:tr w:rsidR="00D164F4" w:rsidRPr="00D164F4" w:rsidTr="00D164F4">
        <w:trPr>
          <w:jc w:val="right"/>
        </w:trPr>
        <w:tc>
          <w:tcPr>
            <w:tcW w:w="5000" w:type="pct"/>
            <w:tcBorders>
              <w:top w:val="nil"/>
              <w:left w:val="nil"/>
              <w:bottom w:val="nil"/>
              <w:right w:val="nil"/>
            </w:tcBorders>
            <w:shd w:val="clear" w:color="auto" w:fill="FFFFFF"/>
            <w:hideMark/>
          </w:tcPr>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r w:rsidRPr="00D164F4">
              <w:rPr>
                <w:rFonts w:asciiTheme="minorBidi" w:eastAsia="Times New Roman" w:hAnsiTheme="minorBidi"/>
                <w:b/>
                <w:bCs/>
                <w:color w:val="FF0000"/>
                <w:sz w:val="28"/>
                <w:szCs w:val="28"/>
                <w:rtl/>
                <w:lang w:eastAsia="fr-FR"/>
              </w:rPr>
              <w:t>ليس العَوَز ولا الفاقة ولا نقص المال ما أقصده بالفقر</w:t>
            </w:r>
            <w:proofErr w:type="gramStart"/>
            <w:r w:rsidRPr="00D164F4">
              <w:rPr>
                <w:rFonts w:asciiTheme="minorBidi" w:eastAsia="Times New Roman" w:hAnsiTheme="minorBidi"/>
                <w:b/>
                <w:bCs/>
                <w:color w:val="FF0000"/>
                <w:sz w:val="28"/>
                <w:szCs w:val="28"/>
                <w:rtl/>
                <w:lang w:eastAsia="fr-FR"/>
              </w:rPr>
              <w:t>؛</w:t>
            </w:r>
            <w:r w:rsidRPr="00D164F4">
              <w:rPr>
                <w:rFonts w:asciiTheme="minorBidi" w:eastAsia="Times New Roman" w:hAnsiTheme="minorBidi"/>
                <w:b/>
                <w:bCs/>
                <w:color w:val="000000"/>
                <w:sz w:val="28"/>
                <w:szCs w:val="28"/>
                <w:lang w:eastAsia="fr-FR"/>
              </w:rPr>
              <w:t> </w:t>
            </w:r>
            <w:r w:rsidRPr="00D164F4">
              <w:rPr>
                <w:rFonts w:asciiTheme="minorBidi" w:eastAsia="Times New Roman" w:hAnsiTheme="minorBidi"/>
                <w:b/>
                <w:bCs/>
                <w:color w:val="000000"/>
                <w:sz w:val="28"/>
                <w:szCs w:val="28"/>
                <w:rtl/>
                <w:lang w:eastAsia="fr-FR"/>
              </w:rPr>
              <w:t>فهذا</w:t>
            </w:r>
            <w:proofErr w:type="gramEnd"/>
            <w:r w:rsidRPr="00D164F4">
              <w:rPr>
                <w:rFonts w:asciiTheme="minorBidi" w:eastAsia="Times New Roman" w:hAnsiTheme="minorBidi"/>
                <w:b/>
                <w:bCs/>
                <w:color w:val="000000"/>
                <w:sz w:val="28"/>
                <w:szCs w:val="28"/>
                <w:rtl/>
                <w:lang w:eastAsia="fr-FR"/>
              </w:rPr>
              <w:t xml:space="preserve"> مما نهرب منه دون نصيحة أو توجيه؛ وإنما فقر الثقافة والمعرفة ما أقصده</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proofErr w:type="gramStart"/>
            <w:r w:rsidRPr="00D164F4">
              <w:rPr>
                <w:rFonts w:asciiTheme="minorBidi" w:eastAsia="Times New Roman" w:hAnsiTheme="minorBidi"/>
                <w:b/>
                <w:bCs/>
                <w:color w:val="000000"/>
                <w:sz w:val="28"/>
                <w:szCs w:val="28"/>
                <w:rtl/>
                <w:lang w:eastAsia="fr-FR"/>
              </w:rPr>
              <w:t>لا</w:t>
            </w:r>
            <w:proofErr w:type="gramEnd"/>
            <w:r w:rsidRPr="00D164F4">
              <w:rPr>
                <w:rFonts w:asciiTheme="minorBidi" w:eastAsia="Times New Roman" w:hAnsiTheme="minorBidi"/>
                <w:b/>
                <w:bCs/>
                <w:color w:val="000000"/>
                <w:sz w:val="28"/>
                <w:szCs w:val="28"/>
                <w:rtl/>
                <w:lang w:eastAsia="fr-FR"/>
              </w:rPr>
              <w:t xml:space="preserve"> تكن قنوعاً أبداً بالبسيط منها، ولا تكسَل عن زيادة رصيدك من المعلومات.. </w:t>
            </w:r>
            <w:proofErr w:type="gramStart"/>
            <w:r w:rsidRPr="00D164F4">
              <w:rPr>
                <w:rFonts w:asciiTheme="minorBidi" w:eastAsia="Times New Roman" w:hAnsiTheme="minorBidi"/>
                <w:b/>
                <w:bCs/>
                <w:color w:val="000000"/>
                <w:sz w:val="28"/>
                <w:szCs w:val="28"/>
                <w:rtl/>
                <w:lang w:eastAsia="fr-FR"/>
              </w:rPr>
              <w:t>فتّش</w:t>
            </w:r>
            <w:proofErr w:type="gramEnd"/>
            <w:r w:rsidRPr="00D164F4">
              <w:rPr>
                <w:rFonts w:asciiTheme="minorBidi" w:eastAsia="Times New Roman" w:hAnsiTheme="minorBidi"/>
                <w:b/>
                <w:bCs/>
                <w:color w:val="000000"/>
                <w:sz w:val="28"/>
                <w:szCs w:val="28"/>
                <w:rtl/>
                <w:lang w:eastAsia="fr-FR"/>
              </w:rPr>
              <w:t xml:space="preserve"> في بطون الكتب والمجلّدات والصحف وشبكات الإنترنت عما يزيد من معلوماتك، وبالتالي من حجم أفكارك وفهمك ووعيك</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r w:rsidRPr="00D164F4">
              <w:rPr>
                <w:rFonts w:asciiTheme="minorBidi" w:eastAsia="Times New Roman" w:hAnsiTheme="minorBidi"/>
                <w:b/>
                <w:bCs/>
                <w:color w:val="0000FF"/>
                <w:sz w:val="28"/>
                <w:szCs w:val="28"/>
                <w:rtl/>
                <w:lang w:eastAsia="fr-FR"/>
              </w:rPr>
              <w:t>بعض الناس لا يهتم أبداً بتنمية وتطوير ما لديه، أراه دائماً محصوراً في منطقة ضيّقة</w:t>
            </w:r>
            <w:proofErr w:type="gramStart"/>
            <w:r w:rsidRPr="00D164F4">
              <w:rPr>
                <w:rFonts w:asciiTheme="minorBidi" w:eastAsia="Times New Roman" w:hAnsiTheme="minorBidi"/>
                <w:b/>
                <w:bCs/>
                <w:color w:val="0000FF"/>
                <w:sz w:val="28"/>
                <w:szCs w:val="28"/>
                <w:rtl/>
                <w:lang w:eastAsia="fr-FR"/>
              </w:rPr>
              <w:t>،</w:t>
            </w:r>
            <w:r w:rsidRPr="00D164F4">
              <w:rPr>
                <w:rFonts w:asciiTheme="minorBidi" w:eastAsia="Times New Roman" w:hAnsiTheme="minorBidi"/>
                <w:b/>
                <w:bCs/>
                <w:color w:val="0000FF"/>
                <w:sz w:val="28"/>
                <w:szCs w:val="28"/>
                <w:lang w:eastAsia="fr-FR"/>
              </w:rPr>
              <w:t> </w:t>
            </w:r>
            <w:r w:rsidRPr="00D164F4">
              <w:rPr>
                <w:rFonts w:asciiTheme="minorBidi" w:eastAsia="Times New Roman" w:hAnsiTheme="minorBidi"/>
                <w:b/>
                <w:bCs/>
                <w:color w:val="000000"/>
                <w:sz w:val="28"/>
                <w:szCs w:val="28"/>
                <w:rtl/>
                <w:lang w:eastAsia="fr-FR"/>
              </w:rPr>
              <w:t>لا</w:t>
            </w:r>
            <w:proofErr w:type="gramEnd"/>
            <w:r w:rsidRPr="00D164F4">
              <w:rPr>
                <w:rFonts w:asciiTheme="minorBidi" w:eastAsia="Times New Roman" w:hAnsiTheme="minorBidi"/>
                <w:b/>
                <w:bCs/>
                <w:color w:val="000000"/>
                <w:sz w:val="28"/>
                <w:szCs w:val="28"/>
                <w:rtl/>
                <w:lang w:eastAsia="fr-FR"/>
              </w:rPr>
              <w:t xml:space="preserve"> تتسع أفكاره ولا أُفقه لحوار مبدع؛ فبناؤه الفكري لا يسمح بذلك</w:t>
            </w:r>
            <w:r w:rsidRPr="00D164F4">
              <w:rPr>
                <w:rFonts w:asciiTheme="minorBidi" w:eastAsia="Times New Roman" w:hAnsiTheme="minorBidi"/>
                <w:b/>
                <w:bCs/>
                <w:color w:val="000000"/>
                <w:sz w:val="28"/>
                <w:szCs w:val="28"/>
                <w:lang w:eastAsia="fr-FR"/>
              </w:rPr>
              <w:t>.</w:t>
            </w:r>
            <w:r w:rsidRPr="00D164F4">
              <w:rPr>
                <w:rFonts w:asciiTheme="minorBidi" w:eastAsia="Times New Roman" w:hAnsiTheme="minorBidi"/>
                <w:b/>
                <w:bCs/>
                <w:color w:val="000000"/>
                <w:sz w:val="28"/>
                <w:szCs w:val="28"/>
                <w:lang w:eastAsia="fr-FR"/>
              </w:rPr>
              <w:br/>
            </w:r>
            <w:proofErr w:type="gramStart"/>
            <w:r w:rsidRPr="00D164F4">
              <w:rPr>
                <w:rFonts w:asciiTheme="minorBidi" w:eastAsia="Times New Roman" w:hAnsiTheme="minorBidi"/>
                <w:b/>
                <w:bCs/>
                <w:color w:val="000000"/>
                <w:sz w:val="28"/>
                <w:szCs w:val="28"/>
                <w:rtl/>
                <w:lang w:eastAsia="fr-FR"/>
              </w:rPr>
              <w:t>وأنَّى</w:t>
            </w:r>
            <w:proofErr w:type="gramEnd"/>
            <w:r w:rsidRPr="00D164F4">
              <w:rPr>
                <w:rFonts w:asciiTheme="minorBidi" w:eastAsia="Times New Roman" w:hAnsiTheme="minorBidi"/>
                <w:b/>
                <w:bCs/>
                <w:color w:val="000000"/>
                <w:sz w:val="28"/>
                <w:szCs w:val="28"/>
                <w:rtl/>
                <w:lang w:eastAsia="fr-FR"/>
              </w:rPr>
              <w:t xml:space="preserve"> له أن يُماشي تطوّر الحياة من حوله أو يتجاوب مع الآخرين، وثقافته كلها مُستقاة من أحاديث المقاهي ودردشات الأصدقاء، ولم يُرَ يوماً وفي يده كتاب، أو يضبط نفسه ذات يوم وهو يفكّر</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r w:rsidRPr="00D164F4">
              <w:rPr>
                <w:rFonts w:asciiTheme="minorBidi" w:eastAsia="Times New Roman" w:hAnsiTheme="minorBidi"/>
                <w:b/>
                <w:bCs/>
                <w:color w:val="000000"/>
                <w:sz w:val="28"/>
                <w:szCs w:val="28"/>
                <w:rtl/>
                <w:lang w:eastAsia="fr-FR"/>
              </w:rPr>
              <w:t>ومثل هذا الشخص يذكّرني كثيراً عند حديثي معه بذلك الطالب الذي دخل الامتحان ولديه معلومات جيّدة عن الثعابين؛ لكنه يفتقر إلى أية معلومة عن أي شيء آخر في المنهج</w:t>
            </w:r>
            <w:r w:rsidRPr="00D164F4">
              <w:rPr>
                <w:rFonts w:asciiTheme="minorBidi" w:eastAsia="Times New Roman" w:hAnsiTheme="minorBidi"/>
                <w:b/>
                <w:bCs/>
                <w:color w:val="000000"/>
                <w:sz w:val="28"/>
                <w:szCs w:val="28"/>
                <w:lang w:eastAsia="fr-FR"/>
              </w:rPr>
              <w:t>!</w:t>
            </w:r>
            <w:r w:rsidRPr="00D164F4">
              <w:rPr>
                <w:rFonts w:asciiTheme="minorBidi" w:eastAsia="Times New Roman" w:hAnsiTheme="minorBidi"/>
                <w:b/>
                <w:bCs/>
                <w:color w:val="000000"/>
                <w:sz w:val="28"/>
                <w:szCs w:val="28"/>
                <w:lang w:eastAsia="fr-FR"/>
              </w:rPr>
              <w:br/>
            </w:r>
            <w:proofErr w:type="gramStart"/>
            <w:r w:rsidRPr="00D164F4">
              <w:rPr>
                <w:rFonts w:asciiTheme="minorBidi" w:eastAsia="Times New Roman" w:hAnsiTheme="minorBidi"/>
                <w:b/>
                <w:bCs/>
                <w:color w:val="000000"/>
                <w:sz w:val="28"/>
                <w:szCs w:val="28"/>
                <w:rtl/>
                <w:lang w:eastAsia="fr-FR"/>
              </w:rPr>
              <w:t>وفي</w:t>
            </w:r>
            <w:proofErr w:type="gramEnd"/>
            <w:r w:rsidRPr="00D164F4">
              <w:rPr>
                <w:rFonts w:asciiTheme="minorBidi" w:eastAsia="Times New Roman" w:hAnsiTheme="minorBidi"/>
                <w:b/>
                <w:bCs/>
                <w:color w:val="000000"/>
                <w:sz w:val="28"/>
                <w:szCs w:val="28"/>
                <w:rtl/>
                <w:lang w:eastAsia="fr-FR"/>
              </w:rPr>
              <w:t xml:space="preserve"> الامتحان جاءه السؤال عن الفيل، وطُلِب منه أن يعرّفه تعريفاً مفصلاً</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proofErr w:type="gramStart"/>
            <w:r w:rsidRPr="00D164F4">
              <w:rPr>
                <w:rFonts w:asciiTheme="minorBidi" w:eastAsia="Times New Roman" w:hAnsiTheme="minorBidi"/>
                <w:b/>
                <w:bCs/>
                <w:color w:val="FF0000"/>
                <w:sz w:val="28"/>
                <w:szCs w:val="28"/>
                <w:rtl/>
                <w:lang w:eastAsia="fr-FR"/>
              </w:rPr>
              <w:t>ففكَّرَ</w:t>
            </w:r>
            <w:proofErr w:type="gramEnd"/>
            <w:r w:rsidRPr="00D164F4">
              <w:rPr>
                <w:rFonts w:asciiTheme="minorBidi" w:eastAsia="Times New Roman" w:hAnsiTheme="minorBidi"/>
                <w:b/>
                <w:bCs/>
                <w:color w:val="FF0000"/>
                <w:sz w:val="28"/>
                <w:szCs w:val="28"/>
                <w:rtl/>
                <w:lang w:eastAsia="fr-FR"/>
              </w:rPr>
              <w:t xml:space="preserve"> حتى أتعبه التفكير، ثم قال محاولاً المراوغة</w:t>
            </w:r>
            <w:r w:rsidRPr="00D164F4">
              <w:rPr>
                <w:rFonts w:asciiTheme="minorBidi" w:eastAsia="Times New Roman" w:hAnsiTheme="minorBidi"/>
                <w:b/>
                <w:bCs/>
                <w:color w:val="FF0000"/>
                <w:sz w:val="28"/>
                <w:szCs w:val="28"/>
                <w:lang w:eastAsia="fr-FR"/>
              </w:rPr>
              <w:t>:</w:t>
            </w:r>
            <w:r w:rsidRPr="00D164F4">
              <w:rPr>
                <w:rFonts w:asciiTheme="minorBidi" w:eastAsia="Times New Roman" w:hAnsiTheme="minorBidi"/>
                <w:b/>
                <w:bCs/>
                <w:color w:val="000000"/>
                <w:sz w:val="28"/>
                <w:szCs w:val="28"/>
                <w:lang w:eastAsia="fr-FR"/>
              </w:rPr>
              <w:t> </w:t>
            </w:r>
            <w:r w:rsidRPr="00D164F4">
              <w:rPr>
                <w:rFonts w:asciiTheme="minorBidi" w:eastAsia="Times New Roman" w:hAnsiTheme="minorBidi"/>
                <w:b/>
                <w:bCs/>
                <w:color w:val="000000"/>
                <w:sz w:val="28"/>
                <w:szCs w:val="28"/>
                <w:rtl/>
                <w:lang w:eastAsia="fr-FR"/>
              </w:rPr>
              <w:t xml:space="preserve">الفيل حيوان كبير لديه خرطوم طويل يُشبه -إلى حد كبير- الثعبان، والثعبان هو... ثم أخذ في كتابة </w:t>
            </w:r>
            <w:proofErr w:type="gramStart"/>
            <w:r w:rsidRPr="00D164F4">
              <w:rPr>
                <w:rFonts w:asciiTheme="minorBidi" w:eastAsia="Times New Roman" w:hAnsiTheme="minorBidi"/>
                <w:b/>
                <w:bCs/>
                <w:color w:val="000000"/>
                <w:sz w:val="28"/>
                <w:szCs w:val="28"/>
                <w:rtl/>
                <w:lang w:eastAsia="fr-FR"/>
              </w:rPr>
              <w:t>كل</w:t>
            </w:r>
            <w:proofErr w:type="gramEnd"/>
            <w:r w:rsidRPr="00D164F4">
              <w:rPr>
                <w:rFonts w:asciiTheme="minorBidi" w:eastAsia="Times New Roman" w:hAnsiTheme="minorBidi"/>
                <w:b/>
                <w:bCs/>
                <w:color w:val="000000"/>
                <w:sz w:val="28"/>
                <w:szCs w:val="28"/>
                <w:rtl/>
                <w:lang w:eastAsia="fr-FR"/>
              </w:rPr>
              <w:t xml:space="preserve"> ما يعرفه عن الثعابين.. </w:t>
            </w:r>
            <w:proofErr w:type="gramStart"/>
            <w:r w:rsidRPr="00D164F4">
              <w:rPr>
                <w:rFonts w:asciiTheme="minorBidi" w:eastAsia="Times New Roman" w:hAnsiTheme="minorBidi"/>
                <w:b/>
                <w:bCs/>
                <w:color w:val="000000"/>
                <w:sz w:val="28"/>
                <w:szCs w:val="28"/>
                <w:rtl/>
                <w:lang w:eastAsia="fr-FR"/>
              </w:rPr>
              <w:t>وبالتفصيل</w:t>
            </w:r>
            <w:proofErr w:type="gramEnd"/>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proofErr w:type="gramStart"/>
            <w:r w:rsidRPr="00D164F4">
              <w:rPr>
                <w:rFonts w:asciiTheme="minorBidi" w:eastAsia="Times New Roman" w:hAnsiTheme="minorBidi"/>
                <w:b/>
                <w:bCs/>
                <w:color w:val="000000"/>
                <w:sz w:val="28"/>
                <w:szCs w:val="28"/>
                <w:rtl/>
                <w:lang w:eastAsia="fr-FR"/>
              </w:rPr>
              <w:t>هذا</w:t>
            </w:r>
            <w:proofErr w:type="gramEnd"/>
            <w:r w:rsidRPr="00D164F4">
              <w:rPr>
                <w:rFonts w:asciiTheme="minorBidi" w:eastAsia="Times New Roman" w:hAnsiTheme="minorBidi"/>
                <w:b/>
                <w:bCs/>
                <w:color w:val="000000"/>
                <w:sz w:val="28"/>
                <w:szCs w:val="28"/>
                <w:rtl/>
                <w:lang w:eastAsia="fr-FR"/>
              </w:rPr>
              <w:t xml:space="preserve"> الطالب المسكين، يطبّق نفس نظرية الفقراء الذين أقصدهم، يمتلك أحدهم فكرة أو معلومة واحدة حول أمر ما؛ فيكتفي بها، ولا يحاول زيادة رصيده من المعلومات أو الأفكار؛ فيتشكّل وعيه وأُفقه في مساحة ضيقة بسيطة</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r w:rsidRPr="00D164F4">
              <w:rPr>
                <w:rFonts w:asciiTheme="minorBidi" w:eastAsia="Times New Roman" w:hAnsiTheme="minorBidi"/>
                <w:b/>
                <w:bCs/>
                <w:color w:val="0000FF"/>
                <w:sz w:val="28"/>
                <w:szCs w:val="28"/>
                <w:rtl/>
                <w:lang w:eastAsia="fr-FR"/>
              </w:rPr>
              <w:t>للأسف يُتعبني كثيراً وأنا أتناقش مع شخص ما، أن أجده محصوراً في بقعة واحدة لا يبرحها،</w:t>
            </w:r>
            <w:r w:rsidRPr="00D164F4">
              <w:rPr>
                <w:rFonts w:asciiTheme="minorBidi" w:eastAsia="Times New Roman" w:hAnsiTheme="minorBidi"/>
                <w:b/>
                <w:bCs/>
                <w:color w:val="000000"/>
                <w:sz w:val="28"/>
                <w:szCs w:val="28"/>
                <w:lang w:eastAsia="fr-FR"/>
              </w:rPr>
              <w:t> </w:t>
            </w:r>
            <w:r w:rsidRPr="00D164F4">
              <w:rPr>
                <w:rFonts w:asciiTheme="minorBidi" w:eastAsia="Times New Roman" w:hAnsiTheme="minorBidi"/>
                <w:b/>
                <w:bCs/>
                <w:color w:val="000000"/>
                <w:sz w:val="28"/>
                <w:szCs w:val="28"/>
                <w:rtl/>
                <w:lang w:eastAsia="fr-FR"/>
              </w:rPr>
              <w:t>أُفُقه ضيّق جداً لا يستطيع استيعاب أية مساحة جديدة، لا يقبل النقد أبداً، ولا يرى فيه سوى أنه تَعَدٍّ على ذاته، واتهام موجّه له بالجهل وعدم المعرفة، يتعصب لرأيه ويعلو صوته في توتّر، وهو يؤكّد أنه على حق، يدفعك إلى الحديث معه فقط في المساحة التي يُتقن الجدال والحوار فيها</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r w:rsidRPr="00D164F4">
              <w:rPr>
                <w:rFonts w:asciiTheme="minorBidi" w:eastAsia="Times New Roman" w:hAnsiTheme="minorBidi"/>
                <w:b/>
                <w:bCs/>
                <w:color w:val="FF0000"/>
                <w:sz w:val="28"/>
                <w:szCs w:val="28"/>
                <w:rtl/>
                <w:lang w:eastAsia="fr-FR"/>
              </w:rPr>
              <w:t>أما أنت يا صديقي؛ فلا يجب أن تقع في هذا الفخ</w:t>
            </w:r>
            <w:proofErr w:type="gramStart"/>
            <w:r w:rsidRPr="00D164F4">
              <w:rPr>
                <w:rFonts w:asciiTheme="minorBidi" w:eastAsia="Times New Roman" w:hAnsiTheme="minorBidi"/>
                <w:b/>
                <w:bCs/>
                <w:color w:val="FF0000"/>
                <w:sz w:val="28"/>
                <w:szCs w:val="28"/>
                <w:rtl/>
                <w:lang w:eastAsia="fr-FR"/>
              </w:rPr>
              <w:t>،</w:t>
            </w:r>
            <w:r w:rsidRPr="00D164F4">
              <w:rPr>
                <w:rFonts w:asciiTheme="minorBidi" w:eastAsia="Times New Roman" w:hAnsiTheme="minorBidi"/>
                <w:b/>
                <w:bCs/>
                <w:color w:val="FF0000"/>
                <w:sz w:val="28"/>
                <w:szCs w:val="28"/>
                <w:lang w:eastAsia="fr-FR"/>
              </w:rPr>
              <w:t> </w:t>
            </w:r>
            <w:r w:rsidRPr="00D164F4">
              <w:rPr>
                <w:rFonts w:asciiTheme="minorBidi" w:eastAsia="Times New Roman" w:hAnsiTheme="minorBidi"/>
                <w:b/>
                <w:bCs/>
                <w:color w:val="000000"/>
                <w:sz w:val="28"/>
                <w:szCs w:val="28"/>
                <w:rtl/>
                <w:lang w:eastAsia="fr-FR"/>
              </w:rPr>
              <w:t>ونجاتك</w:t>
            </w:r>
            <w:proofErr w:type="gramEnd"/>
            <w:r w:rsidRPr="00D164F4">
              <w:rPr>
                <w:rFonts w:asciiTheme="minorBidi" w:eastAsia="Times New Roman" w:hAnsiTheme="minorBidi"/>
                <w:b/>
                <w:bCs/>
                <w:color w:val="000000"/>
                <w:sz w:val="28"/>
                <w:szCs w:val="28"/>
                <w:rtl/>
                <w:lang w:eastAsia="fr-FR"/>
              </w:rPr>
              <w:t xml:space="preserve"> منه إنما تكون بالمعرفة والثقافة والتأمّل</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r w:rsidRPr="00D164F4">
              <w:rPr>
                <w:rFonts w:asciiTheme="minorBidi" w:eastAsia="Times New Roman" w:hAnsiTheme="minorBidi"/>
                <w:b/>
                <w:bCs/>
                <w:color w:val="000000"/>
                <w:sz w:val="28"/>
                <w:szCs w:val="28"/>
                <w:rtl/>
                <w:lang w:eastAsia="fr-FR"/>
              </w:rPr>
              <w:t>عندما تقرأ؛ فأنت تمضي بدأب فوق صفحة عقلك، لتحفر فيها تجارب وأفكاراً وأطروحات ترفعك فوق مستوى البشر العاديين</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r w:rsidRPr="00D164F4">
              <w:rPr>
                <w:rFonts w:asciiTheme="minorBidi" w:eastAsia="Times New Roman" w:hAnsiTheme="minorBidi"/>
                <w:b/>
                <w:bCs/>
                <w:color w:val="0000FF"/>
                <w:sz w:val="28"/>
                <w:szCs w:val="28"/>
                <w:rtl/>
                <w:lang w:eastAsia="fr-FR"/>
              </w:rPr>
              <w:t>عندما تجلس بين يدي العظماء والعلماء؛ فأنت تُضيف لأيام عمرك أياماً أخرى</w:t>
            </w:r>
            <w:proofErr w:type="gramStart"/>
            <w:r w:rsidRPr="00D164F4">
              <w:rPr>
                <w:rFonts w:asciiTheme="minorBidi" w:eastAsia="Times New Roman" w:hAnsiTheme="minorBidi"/>
                <w:b/>
                <w:bCs/>
                <w:color w:val="0000FF"/>
                <w:sz w:val="28"/>
                <w:szCs w:val="28"/>
                <w:rtl/>
                <w:lang w:eastAsia="fr-FR"/>
              </w:rPr>
              <w:t>،</w:t>
            </w:r>
            <w:r w:rsidRPr="00D164F4">
              <w:rPr>
                <w:rFonts w:asciiTheme="minorBidi" w:eastAsia="Times New Roman" w:hAnsiTheme="minorBidi"/>
                <w:b/>
                <w:bCs/>
                <w:color w:val="000000"/>
                <w:sz w:val="28"/>
                <w:szCs w:val="28"/>
                <w:lang w:eastAsia="fr-FR"/>
              </w:rPr>
              <w:t> </w:t>
            </w:r>
            <w:r w:rsidRPr="00D164F4">
              <w:rPr>
                <w:rFonts w:asciiTheme="minorBidi" w:eastAsia="Times New Roman" w:hAnsiTheme="minorBidi"/>
                <w:b/>
                <w:bCs/>
                <w:color w:val="000000"/>
                <w:sz w:val="28"/>
                <w:szCs w:val="28"/>
                <w:rtl/>
                <w:lang w:eastAsia="fr-FR"/>
              </w:rPr>
              <w:t>وترفع</w:t>
            </w:r>
            <w:proofErr w:type="gramEnd"/>
            <w:r w:rsidRPr="00D164F4">
              <w:rPr>
                <w:rFonts w:asciiTheme="minorBidi" w:eastAsia="Times New Roman" w:hAnsiTheme="minorBidi"/>
                <w:b/>
                <w:bCs/>
                <w:color w:val="000000"/>
                <w:sz w:val="28"/>
                <w:szCs w:val="28"/>
                <w:rtl/>
                <w:lang w:eastAsia="fr-FR"/>
              </w:rPr>
              <w:t xml:space="preserve"> من مستوى استيعابك وقدراتك</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proofErr w:type="gramStart"/>
            <w:r w:rsidRPr="00D164F4">
              <w:rPr>
                <w:rFonts w:asciiTheme="minorBidi" w:eastAsia="Times New Roman" w:hAnsiTheme="minorBidi"/>
                <w:b/>
                <w:bCs/>
                <w:color w:val="000000"/>
                <w:sz w:val="28"/>
                <w:szCs w:val="28"/>
                <w:rtl/>
                <w:lang w:eastAsia="fr-FR"/>
              </w:rPr>
              <w:t>عندما</w:t>
            </w:r>
            <w:proofErr w:type="gramEnd"/>
            <w:r w:rsidRPr="00D164F4">
              <w:rPr>
                <w:rFonts w:asciiTheme="minorBidi" w:eastAsia="Times New Roman" w:hAnsiTheme="minorBidi"/>
                <w:b/>
                <w:bCs/>
                <w:color w:val="000000"/>
                <w:sz w:val="28"/>
                <w:szCs w:val="28"/>
                <w:rtl/>
                <w:lang w:eastAsia="fr-FR"/>
              </w:rPr>
              <w:t xml:space="preserve"> تتأمل في حال البشر، وتدقق في فلسفة القضاء والقدر، وتفكّر في حكمة الله بخصوص الرزق والحرمان والرفع والخفض؛ فإنك تلمس بأناملك أجزاء رائعة من الحقيقة، وترتقي إلى مستوى رفيع من الفهم والاستيعاب للحياة</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r w:rsidRPr="00D164F4">
              <w:rPr>
                <w:rFonts w:asciiTheme="minorBidi" w:eastAsia="Times New Roman" w:hAnsiTheme="minorBidi"/>
                <w:b/>
                <w:bCs/>
                <w:color w:val="FF0000"/>
                <w:sz w:val="28"/>
                <w:szCs w:val="28"/>
                <w:rtl/>
                <w:lang w:eastAsia="fr-FR"/>
              </w:rPr>
              <w:t>يُقال إن الشخص المثقّف هو الذي يعرف شيئاً عن كل شيء، وكل شيء عن شيء</w:t>
            </w:r>
            <w:proofErr w:type="gramStart"/>
            <w:r w:rsidRPr="00D164F4">
              <w:rPr>
                <w:rFonts w:asciiTheme="minorBidi" w:eastAsia="Times New Roman" w:hAnsiTheme="minorBidi"/>
                <w:b/>
                <w:bCs/>
                <w:color w:val="FF0000"/>
                <w:sz w:val="28"/>
                <w:szCs w:val="28"/>
                <w:rtl/>
                <w:lang w:eastAsia="fr-FR"/>
              </w:rPr>
              <w:t>؛</w:t>
            </w:r>
            <w:r w:rsidRPr="00D164F4">
              <w:rPr>
                <w:rFonts w:asciiTheme="minorBidi" w:eastAsia="Times New Roman" w:hAnsiTheme="minorBidi"/>
                <w:b/>
                <w:bCs/>
                <w:color w:val="000000"/>
                <w:sz w:val="28"/>
                <w:szCs w:val="28"/>
                <w:lang w:eastAsia="fr-FR"/>
              </w:rPr>
              <w:t> </w:t>
            </w:r>
            <w:r w:rsidRPr="00D164F4">
              <w:rPr>
                <w:rFonts w:asciiTheme="minorBidi" w:eastAsia="Times New Roman" w:hAnsiTheme="minorBidi"/>
                <w:b/>
                <w:bCs/>
                <w:color w:val="000000"/>
                <w:sz w:val="28"/>
                <w:szCs w:val="28"/>
                <w:rtl/>
                <w:lang w:eastAsia="fr-FR"/>
              </w:rPr>
              <w:t>هذه</w:t>
            </w:r>
            <w:proofErr w:type="gramEnd"/>
            <w:r w:rsidRPr="00D164F4">
              <w:rPr>
                <w:rFonts w:asciiTheme="minorBidi" w:eastAsia="Times New Roman" w:hAnsiTheme="minorBidi"/>
                <w:b/>
                <w:bCs/>
                <w:color w:val="000000"/>
                <w:sz w:val="28"/>
                <w:szCs w:val="28"/>
                <w:rtl/>
                <w:lang w:eastAsia="fr-FR"/>
              </w:rPr>
              <w:t xml:space="preserve"> إحدى تعريفات الشخص المثقف الواعي المنفتح</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proofErr w:type="gramStart"/>
            <w:r w:rsidRPr="00D164F4">
              <w:rPr>
                <w:rFonts w:asciiTheme="minorBidi" w:eastAsia="Times New Roman" w:hAnsiTheme="minorBidi"/>
                <w:b/>
                <w:bCs/>
                <w:color w:val="000000"/>
                <w:sz w:val="28"/>
                <w:szCs w:val="28"/>
                <w:rtl/>
                <w:lang w:eastAsia="fr-FR"/>
              </w:rPr>
              <w:t>وهذا</w:t>
            </w:r>
            <w:proofErr w:type="gramEnd"/>
            <w:r w:rsidRPr="00D164F4">
              <w:rPr>
                <w:rFonts w:asciiTheme="minorBidi" w:eastAsia="Times New Roman" w:hAnsiTheme="minorBidi"/>
                <w:b/>
                <w:bCs/>
                <w:color w:val="000000"/>
                <w:sz w:val="28"/>
                <w:szCs w:val="28"/>
                <w:rtl/>
                <w:lang w:eastAsia="fr-FR"/>
              </w:rPr>
              <w:t xml:space="preserve"> ما يجب أن تفعله يا صاحبي، وأنصحك </w:t>
            </w:r>
            <w:proofErr w:type="spellStart"/>
            <w:r w:rsidRPr="00D164F4">
              <w:rPr>
                <w:rFonts w:asciiTheme="minorBidi" w:eastAsia="Times New Roman" w:hAnsiTheme="minorBidi"/>
                <w:b/>
                <w:bCs/>
                <w:color w:val="000000"/>
                <w:sz w:val="28"/>
                <w:szCs w:val="28"/>
                <w:rtl/>
                <w:lang w:eastAsia="fr-FR"/>
              </w:rPr>
              <w:t>به</w:t>
            </w:r>
            <w:proofErr w:type="spellEnd"/>
            <w:r w:rsidRPr="00D164F4">
              <w:rPr>
                <w:rFonts w:asciiTheme="minorBidi" w:eastAsia="Times New Roman" w:hAnsiTheme="minorBidi"/>
                <w:b/>
                <w:bCs/>
                <w:color w:val="000000"/>
                <w:sz w:val="28"/>
                <w:szCs w:val="28"/>
                <w:rtl/>
                <w:lang w:eastAsia="fr-FR"/>
              </w:rPr>
              <w:t xml:space="preserve"> بشدة، أن تقرأ في كل شيء.. كل شيء</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proofErr w:type="gramStart"/>
            <w:r w:rsidRPr="00D164F4">
              <w:rPr>
                <w:rFonts w:asciiTheme="minorBidi" w:eastAsia="Times New Roman" w:hAnsiTheme="minorBidi"/>
                <w:b/>
                <w:bCs/>
                <w:color w:val="000000"/>
                <w:sz w:val="28"/>
                <w:szCs w:val="28"/>
                <w:rtl/>
                <w:lang w:eastAsia="fr-FR"/>
              </w:rPr>
              <w:t>أعطِ</w:t>
            </w:r>
            <w:proofErr w:type="gramEnd"/>
            <w:r w:rsidRPr="00D164F4">
              <w:rPr>
                <w:rFonts w:asciiTheme="minorBidi" w:eastAsia="Times New Roman" w:hAnsiTheme="minorBidi"/>
                <w:b/>
                <w:bCs/>
                <w:color w:val="000000"/>
                <w:sz w:val="28"/>
                <w:szCs w:val="28"/>
                <w:rtl/>
                <w:lang w:eastAsia="fr-FR"/>
              </w:rPr>
              <w:t xml:space="preserve"> 50% من بحثك الثقافي وقراءتك ومعرفتك للشيء الذي تريد التخصّص فيه، </w:t>
            </w:r>
            <w:proofErr w:type="spellStart"/>
            <w:r w:rsidRPr="00D164F4">
              <w:rPr>
                <w:rFonts w:asciiTheme="minorBidi" w:eastAsia="Times New Roman" w:hAnsiTheme="minorBidi"/>
                <w:b/>
                <w:bCs/>
                <w:color w:val="000000"/>
                <w:sz w:val="28"/>
                <w:szCs w:val="28"/>
                <w:rtl/>
                <w:lang w:eastAsia="fr-FR"/>
              </w:rPr>
              <w:t>و50</w:t>
            </w:r>
            <w:proofErr w:type="spellEnd"/>
            <w:r w:rsidRPr="00D164F4">
              <w:rPr>
                <w:rFonts w:asciiTheme="minorBidi" w:eastAsia="Times New Roman" w:hAnsiTheme="minorBidi"/>
                <w:b/>
                <w:bCs/>
                <w:color w:val="000000"/>
                <w:sz w:val="28"/>
                <w:szCs w:val="28"/>
                <w:rtl/>
                <w:lang w:eastAsia="fr-FR"/>
              </w:rPr>
              <w:t>% للأشياء الأخرى، عندما تفتح الجريدة مرّر عينيك على الصفحة الثقافية، والرياضية، والعلمية، والفنية، والسياسية</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proofErr w:type="gramStart"/>
            <w:r w:rsidRPr="00D164F4">
              <w:rPr>
                <w:rFonts w:asciiTheme="minorBidi" w:eastAsia="Times New Roman" w:hAnsiTheme="minorBidi"/>
                <w:b/>
                <w:bCs/>
                <w:color w:val="000000"/>
                <w:sz w:val="28"/>
                <w:szCs w:val="28"/>
                <w:rtl/>
                <w:lang w:eastAsia="fr-FR"/>
              </w:rPr>
              <w:t>بشكل</w:t>
            </w:r>
            <w:proofErr w:type="gramEnd"/>
            <w:r w:rsidRPr="00D164F4">
              <w:rPr>
                <w:rFonts w:asciiTheme="minorBidi" w:eastAsia="Times New Roman" w:hAnsiTheme="minorBidi"/>
                <w:b/>
                <w:bCs/>
                <w:color w:val="000000"/>
                <w:sz w:val="28"/>
                <w:szCs w:val="28"/>
                <w:rtl/>
                <w:lang w:eastAsia="fr-FR"/>
              </w:rPr>
              <w:t xml:space="preserve"> أو بآخر، كل معلومة -مهما كانت تافهة أو غير مهمة- ستُفيدك وتنفعك، وسيأتي أوان الاستفادة منها في وقت ما</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r w:rsidRPr="00D164F4">
              <w:rPr>
                <w:rFonts w:asciiTheme="minorBidi" w:eastAsia="Times New Roman" w:hAnsiTheme="minorBidi"/>
                <w:b/>
                <w:bCs/>
                <w:color w:val="0000FF"/>
                <w:sz w:val="28"/>
                <w:szCs w:val="28"/>
                <w:rtl/>
                <w:lang w:eastAsia="fr-FR"/>
              </w:rPr>
              <w:t xml:space="preserve">وفي النهاية </w:t>
            </w:r>
            <w:proofErr w:type="spellStart"/>
            <w:r w:rsidRPr="00D164F4">
              <w:rPr>
                <w:rFonts w:asciiTheme="minorBidi" w:eastAsia="Times New Roman" w:hAnsiTheme="minorBidi"/>
                <w:b/>
                <w:bCs/>
                <w:color w:val="0000FF"/>
                <w:sz w:val="28"/>
                <w:szCs w:val="28"/>
                <w:rtl/>
                <w:lang w:eastAsia="fr-FR"/>
              </w:rPr>
              <w:t>لك</w:t>
            </w:r>
            <w:proofErr w:type="spellEnd"/>
            <w:r w:rsidRPr="00D164F4">
              <w:rPr>
                <w:rFonts w:asciiTheme="minorBidi" w:eastAsia="Times New Roman" w:hAnsiTheme="minorBidi"/>
                <w:b/>
                <w:bCs/>
                <w:color w:val="0000FF"/>
                <w:sz w:val="28"/>
                <w:szCs w:val="28"/>
                <w:rtl/>
                <w:lang w:eastAsia="fr-FR"/>
              </w:rPr>
              <w:t xml:space="preserve"> مني إشارة تنبيه</w:t>
            </w:r>
            <w:r w:rsidRPr="00D164F4">
              <w:rPr>
                <w:rFonts w:asciiTheme="minorBidi" w:eastAsia="Times New Roman" w:hAnsiTheme="minorBidi"/>
                <w:b/>
                <w:bCs/>
                <w:color w:val="0000FF"/>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proofErr w:type="gramStart"/>
            <w:r w:rsidRPr="00D164F4">
              <w:rPr>
                <w:rFonts w:asciiTheme="minorBidi" w:eastAsia="Times New Roman" w:hAnsiTheme="minorBidi"/>
                <w:b/>
                <w:bCs/>
                <w:color w:val="000000"/>
                <w:sz w:val="28"/>
                <w:szCs w:val="28"/>
                <w:rtl/>
                <w:lang w:eastAsia="fr-FR"/>
              </w:rPr>
              <w:t>لا</w:t>
            </w:r>
            <w:proofErr w:type="gramEnd"/>
            <w:r w:rsidRPr="00D164F4">
              <w:rPr>
                <w:rFonts w:asciiTheme="minorBidi" w:eastAsia="Times New Roman" w:hAnsiTheme="minorBidi"/>
                <w:b/>
                <w:bCs/>
                <w:color w:val="000000"/>
                <w:sz w:val="28"/>
                <w:szCs w:val="28"/>
                <w:rtl/>
                <w:lang w:eastAsia="fr-FR"/>
              </w:rPr>
              <w:t xml:space="preserve"> تكن كمن يقرأ أي شيء دون خطة.. </w:t>
            </w:r>
            <w:proofErr w:type="gramStart"/>
            <w:r w:rsidRPr="00D164F4">
              <w:rPr>
                <w:rFonts w:asciiTheme="minorBidi" w:eastAsia="Times New Roman" w:hAnsiTheme="minorBidi"/>
                <w:b/>
                <w:bCs/>
                <w:color w:val="000000"/>
                <w:sz w:val="28"/>
                <w:szCs w:val="28"/>
                <w:rtl/>
                <w:lang w:eastAsia="fr-FR"/>
              </w:rPr>
              <w:t>وإياك</w:t>
            </w:r>
            <w:proofErr w:type="gramEnd"/>
            <w:r w:rsidRPr="00D164F4">
              <w:rPr>
                <w:rFonts w:asciiTheme="minorBidi" w:eastAsia="Times New Roman" w:hAnsiTheme="minorBidi"/>
                <w:b/>
                <w:bCs/>
                <w:color w:val="000000"/>
                <w:sz w:val="28"/>
                <w:szCs w:val="28"/>
                <w:rtl/>
                <w:lang w:eastAsia="fr-FR"/>
              </w:rPr>
              <w:t xml:space="preserve"> في المقابل أن تكون كمن يقرأ في شيء واحد دون رؤية شاملة وعمل على بناء ثقافة بشكل متسع</w:t>
            </w:r>
            <w:r w:rsidRPr="00D164F4">
              <w:rPr>
                <w:rFonts w:asciiTheme="minorBidi" w:eastAsia="Times New Roman" w:hAnsiTheme="minorBidi"/>
                <w:b/>
                <w:bCs/>
                <w:color w:val="000000"/>
                <w:sz w:val="28"/>
                <w:szCs w:val="28"/>
                <w:lang w:eastAsia="fr-FR"/>
              </w:rPr>
              <w:t>!</w:t>
            </w:r>
            <w:r w:rsidRPr="00D164F4">
              <w:rPr>
                <w:rFonts w:asciiTheme="minorBidi" w:eastAsia="Times New Roman" w:hAnsiTheme="minorBidi"/>
                <w:b/>
                <w:bCs/>
                <w:color w:val="000000"/>
                <w:sz w:val="28"/>
                <w:szCs w:val="28"/>
                <w:lang w:eastAsia="fr-FR"/>
              </w:rPr>
              <w:br/>
            </w:r>
            <w:proofErr w:type="gramStart"/>
            <w:r w:rsidRPr="00D164F4">
              <w:rPr>
                <w:rFonts w:asciiTheme="minorBidi" w:eastAsia="Times New Roman" w:hAnsiTheme="minorBidi"/>
                <w:b/>
                <w:bCs/>
                <w:color w:val="000000"/>
                <w:sz w:val="28"/>
                <w:szCs w:val="28"/>
                <w:rtl/>
                <w:lang w:eastAsia="fr-FR"/>
              </w:rPr>
              <w:lastRenderedPageBreak/>
              <w:t>فكلاهما</w:t>
            </w:r>
            <w:proofErr w:type="gramEnd"/>
            <w:r w:rsidRPr="00D164F4">
              <w:rPr>
                <w:rFonts w:asciiTheme="minorBidi" w:eastAsia="Times New Roman" w:hAnsiTheme="minorBidi"/>
                <w:b/>
                <w:bCs/>
                <w:color w:val="000000"/>
                <w:sz w:val="28"/>
                <w:szCs w:val="28"/>
                <w:rtl/>
                <w:lang w:eastAsia="fr-FR"/>
              </w:rPr>
              <w:t xml:space="preserve"> -صاحب الثقافة الضيقة وصاحب الثقافة المشتتة- لا يصنع لنفسه ولا لأمته مجداً أو تاريخاً</w:t>
            </w:r>
            <w:r w:rsidRPr="00D164F4">
              <w:rPr>
                <w:rFonts w:asciiTheme="minorBidi" w:eastAsia="Times New Roman" w:hAnsiTheme="minorBidi"/>
                <w:b/>
                <w:bCs/>
                <w:color w:val="000000"/>
                <w:sz w:val="28"/>
                <w:szCs w:val="28"/>
                <w:lang w:eastAsia="fr-FR"/>
              </w:rPr>
              <w:t>.</w:t>
            </w:r>
          </w:p>
          <w:p w:rsidR="00D164F4" w:rsidRPr="00D164F4" w:rsidRDefault="00D164F4" w:rsidP="00D164F4">
            <w:pPr>
              <w:spacing w:before="100" w:beforeAutospacing="1" w:after="100" w:afterAutospacing="1" w:line="240" w:lineRule="atLeast"/>
              <w:jc w:val="right"/>
              <w:rPr>
                <w:rFonts w:asciiTheme="minorBidi" w:eastAsia="Times New Roman" w:hAnsiTheme="minorBidi"/>
                <w:b/>
                <w:bCs/>
                <w:color w:val="000000"/>
                <w:sz w:val="28"/>
                <w:szCs w:val="28"/>
                <w:lang w:eastAsia="fr-FR"/>
              </w:rPr>
            </w:pPr>
            <w:proofErr w:type="gramStart"/>
            <w:r w:rsidRPr="00D164F4">
              <w:rPr>
                <w:rFonts w:asciiTheme="minorBidi" w:eastAsia="Times New Roman" w:hAnsiTheme="minorBidi"/>
                <w:b/>
                <w:bCs/>
                <w:color w:val="FF0000"/>
                <w:sz w:val="28"/>
                <w:szCs w:val="28"/>
                <w:rtl/>
                <w:lang w:eastAsia="fr-FR"/>
              </w:rPr>
              <w:t>والخلاصة</w:t>
            </w:r>
            <w:proofErr w:type="gramEnd"/>
            <w:r w:rsidRPr="00D164F4">
              <w:rPr>
                <w:rFonts w:asciiTheme="minorBidi" w:eastAsia="Times New Roman" w:hAnsiTheme="minorBidi"/>
                <w:b/>
                <w:bCs/>
                <w:color w:val="FF0000"/>
                <w:sz w:val="28"/>
                <w:szCs w:val="28"/>
                <w:rtl/>
                <w:lang w:eastAsia="fr-FR"/>
              </w:rPr>
              <w:t>: تخصّص في شيء.. واقرأ في كل شيء</w:t>
            </w:r>
            <w:r w:rsidRPr="00D164F4">
              <w:rPr>
                <w:rFonts w:asciiTheme="minorBidi" w:eastAsia="Times New Roman" w:hAnsiTheme="minorBidi"/>
                <w:b/>
                <w:bCs/>
                <w:color w:val="FF0000"/>
                <w:sz w:val="28"/>
                <w:szCs w:val="28"/>
                <w:lang w:eastAsia="fr-FR"/>
              </w:rPr>
              <w:t>..!</w:t>
            </w:r>
          </w:p>
        </w:tc>
      </w:tr>
      <w:tr w:rsidR="00D164F4" w:rsidRPr="00D164F4" w:rsidTr="00D164F4">
        <w:trPr>
          <w:jc w:val="right"/>
        </w:trPr>
        <w:tc>
          <w:tcPr>
            <w:tcW w:w="0" w:type="auto"/>
            <w:tcBorders>
              <w:top w:val="nil"/>
              <w:left w:val="nil"/>
              <w:bottom w:val="nil"/>
              <w:right w:val="nil"/>
            </w:tcBorders>
            <w:shd w:val="clear" w:color="auto" w:fill="FFFFFF"/>
            <w:hideMark/>
          </w:tcPr>
          <w:p w:rsidR="00D164F4" w:rsidRPr="00D164F4" w:rsidRDefault="00D164F4" w:rsidP="00D164F4">
            <w:pPr>
              <w:spacing w:after="0" w:line="240" w:lineRule="auto"/>
              <w:jc w:val="right"/>
              <w:rPr>
                <w:rFonts w:asciiTheme="minorBidi" w:eastAsia="Times New Roman" w:hAnsiTheme="minorBidi"/>
                <w:b/>
                <w:bCs/>
                <w:color w:val="000000"/>
                <w:sz w:val="28"/>
                <w:szCs w:val="28"/>
                <w:lang w:eastAsia="fr-FR"/>
              </w:rPr>
            </w:pPr>
          </w:p>
        </w:tc>
      </w:tr>
      <w:tr w:rsidR="00D164F4" w:rsidRPr="00D164F4" w:rsidTr="00D164F4">
        <w:trPr>
          <w:jc w:val="right"/>
        </w:trPr>
        <w:tc>
          <w:tcPr>
            <w:tcW w:w="5000" w:type="pct"/>
            <w:tcBorders>
              <w:top w:val="nil"/>
              <w:left w:val="nil"/>
              <w:bottom w:val="nil"/>
              <w:right w:val="nil"/>
            </w:tcBorders>
            <w:shd w:val="clear" w:color="auto" w:fill="FFFFFF"/>
            <w:hideMark/>
          </w:tcPr>
          <w:tbl>
            <w:tblPr>
              <w:tblW w:w="4950" w:type="pct"/>
              <w:jc w:val="right"/>
              <w:tblCellMar>
                <w:left w:w="0" w:type="dxa"/>
                <w:right w:w="0" w:type="dxa"/>
              </w:tblCellMar>
              <w:tblLook w:val="04A0"/>
            </w:tblPr>
            <w:tblGrid>
              <w:gridCol w:w="3473"/>
              <w:gridCol w:w="3474"/>
              <w:gridCol w:w="3474"/>
            </w:tblGrid>
            <w:tr w:rsidR="00D164F4" w:rsidRPr="00D164F4">
              <w:trPr>
                <w:jc w:val="right"/>
              </w:trPr>
              <w:tc>
                <w:tcPr>
                  <w:tcW w:w="1990" w:type="dxa"/>
                  <w:hideMark/>
                </w:tcPr>
                <w:p w:rsidR="00D164F4" w:rsidRPr="00D164F4" w:rsidRDefault="00D164F4" w:rsidP="00D164F4">
                  <w:pPr>
                    <w:spacing w:after="0" w:line="240" w:lineRule="auto"/>
                    <w:jc w:val="center"/>
                    <w:rPr>
                      <w:rFonts w:asciiTheme="minorBidi" w:eastAsia="Times New Roman" w:hAnsiTheme="minorBidi"/>
                      <w:b/>
                      <w:bCs/>
                      <w:sz w:val="28"/>
                      <w:szCs w:val="28"/>
                      <w:lang w:eastAsia="fr-FR"/>
                    </w:rPr>
                  </w:pPr>
                </w:p>
              </w:tc>
              <w:tc>
                <w:tcPr>
                  <w:tcW w:w="1990" w:type="dxa"/>
                  <w:hideMark/>
                </w:tcPr>
                <w:p w:rsidR="00D164F4" w:rsidRPr="00D164F4" w:rsidRDefault="00D164F4" w:rsidP="00D164F4">
                  <w:pPr>
                    <w:spacing w:after="0" w:line="240" w:lineRule="auto"/>
                    <w:jc w:val="center"/>
                    <w:rPr>
                      <w:rFonts w:asciiTheme="minorBidi" w:eastAsia="Times New Roman" w:hAnsiTheme="minorBidi"/>
                      <w:b/>
                      <w:bCs/>
                      <w:sz w:val="28"/>
                      <w:szCs w:val="28"/>
                      <w:lang w:eastAsia="fr-FR"/>
                    </w:rPr>
                  </w:pPr>
                </w:p>
              </w:tc>
              <w:tc>
                <w:tcPr>
                  <w:tcW w:w="1990" w:type="dxa"/>
                  <w:hideMark/>
                </w:tcPr>
                <w:p w:rsidR="00D164F4" w:rsidRPr="00D164F4" w:rsidRDefault="00D164F4" w:rsidP="00D164F4">
                  <w:pPr>
                    <w:spacing w:after="0" w:line="240" w:lineRule="auto"/>
                    <w:jc w:val="center"/>
                    <w:rPr>
                      <w:rFonts w:asciiTheme="minorBidi" w:eastAsia="Times New Roman" w:hAnsiTheme="minorBidi"/>
                      <w:b/>
                      <w:bCs/>
                      <w:sz w:val="28"/>
                      <w:szCs w:val="28"/>
                      <w:lang w:eastAsia="fr-FR"/>
                    </w:rPr>
                  </w:pPr>
                </w:p>
              </w:tc>
            </w:tr>
          </w:tbl>
          <w:p w:rsidR="00D164F4" w:rsidRPr="00D164F4" w:rsidRDefault="00D164F4" w:rsidP="00D164F4">
            <w:pPr>
              <w:spacing w:after="0" w:line="240" w:lineRule="auto"/>
              <w:jc w:val="right"/>
              <w:rPr>
                <w:rFonts w:asciiTheme="minorBidi" w:eastAsia="Times New Roman" w:hAnsiTheme="minorBidi"/>
                <w:b/>
                <w:bCs/>
                <w:color w:val="000000"/>
                <w:sz w:val="28"/>
                <w:szCs w:val="28"/>
                <w:lang w:eastAsia="fr-FR"/>
              </w:rPr>
            </w:pPr>
          </w:p>
        </w:tc>
      </w:tr>
      <w:tr w:rsidR="00D164F4" w:rsidRPr="00D164F4" w:rsidTr="00D164F4">
        <w:trPr>
          <w:jc w:val="right"/>
        </w:trPr>
        <w:tc>
          <w:tcPr>
            <w:tcW w:w="5000" w:type="pct"/>
            <w:tcBorders>
              <w:top w:val="nil"/>
              <w:left w:val="nil"/>
              <w:bottom w:val="nil"/>
              <w:right w:val="nil"/>
            </w:tcBorders>
            <w:shd w:val="clear" w:color="auto" w:fill="FFFFFF"/>
            <w:hideMark/>
          </w:tcPr>
          <w:p w:rsidR="00D164F4" w:rsidRPr="00D164F4" w:rsidRDefault="00D164F4" w:rsidP="00D164F4">
            <w:pPr>
              <w:spacing w:after="0" w:line="240" w:lineRule="auto"/>
              <w:jc w:val="center"/>
              <w:rPr>
                <w:rFonts w:asciiTheme="minorBidi" w:eastAsia="Times New Roman" w:hAnsiTheme="minorBidi"/>
                <w:b/>
                <w:bCs/>
                <w:color w:val="000000"/>
                <w:sz w:val="28"/>
                <w:szCs w:val="28"/>
                <w:lang w:eastAsia="fr-FR"/>
              </w:rPr>
            </w:pPr>
          </w:p>
        </w:tc>
      </w:tr>
    </w:tbl>
    <w:p w:rsidR="00551E3B" w:rsidRDefault="00551E3B"/>
    <w:sectPr w:rsidR="00551E3B" w:rsidSect="00D164F4">
      <w:pgSz w:w="11906" w:h="16838"/>
      <w:pgMar w:top="426"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164F4"/>
    <w:rsid w:val="00551E3B"/>
    <w:rsid w:val="00D164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64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164F4"/>
  </w:style>
</w:styles>
</file>

<file path=word/webSettings.xml><?xml version="1.0" encoding="utf-8"?>
<w:webSettings xmlns:r="http://schemas.openxmlformats.org/officeDocument/2006/relationships" xmlns:w="http://schemas.openxmlformats.org/wordprocessingml/2006/main">
  <w:divs>
    <w:div w:id="1959794656">
      <w:bodyDiv w:val="1"/>
      <w:marLeft w:val="0"/>
      <w:marRight w:val="0"/>
      <w:marTop w:val="0"/>
      <w:marBottom w:val="0"/>
      <w:divBdr>
        <w:top w:val="none" w:sz="0" w:space="0" w:color="auto"/>
        <w:left w:val="none" w:sz="0" w:space="0" w:color="auto"/>
        <w:bottom w:val="none" w:sz="0" w:space="0" w:color="auto"/>
        <w:right w:val="none" w:sz="0" w:space="0" w:color="auto"/>
      </w:divBdr>
      <w:divsChild>
        <w:div w:id="1043823368">
          <w:marLeft w:val="0"/>
          <w:marRight w:val="0"/>
          <w:marTop w:val="0"/>
          <w:marBottom w:val="0"/>
          <w:divBdr>
            <w:top w:val="none" w:sz="0" w:space="0" w:color="auto"/>
            <w:left w:val="none" w:sz="0" w:space="0" w:color="auto"/>
            <w:bottom w:val="none" w:sz="0" w:space="0" w:color="auto"/>
            <w:right w:val="none" w:sz="0" w:space="0" w:color="auto"/>
          </w:divBdr>
          <w:divsChild>
            <w:div w:id="558983080">
              <w:marLeft w:val="0"/>
              <w:marRight w:val="0"/>
              <w:marTop w:val="0"/>
              <w:marBottom w:val="0"/>
              <w:divBdr>
                <w:top w:val="none" w:sz="0" w:space="0" w:color="auto"/>
                <w:left w:val="none" w:sz="0" w:space="0" w:color="auto"/>
                <w:bottom w:val="none" w:sz="0" w:space="0" w:color="auto"/>
                <w:right w:val="none" w:sz="0" w:space="0" w:color="auto"/>
              </w:divBdr>
              <w:divsChild>
                <w:div w:id="5381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0046">
          <w:marLeft w:val="0"/>
          <w:marRight w:val="0"/>
          <w:marTop w:val="0"/>
          <w:marBottom w:val="0"/>
          <w:divBdr>
            <w:top w:val="none" w:sz="0" w:space="0" w:color="auto"/>
            <w:left w:val="none" w:sz="0" w:space="0" w:color="auto"/>
            <w:bottom w:val="none" w:sz="0" w:space="0" w:color="auto"/>
            <w:right w:val="none" w:sz="0" w:space="0" w:color="auto"/>
          </w:divBdr>
          <w:divsChild>
            <w:div w:id="456147606">
              <w:marLeft w:val="170"/>
              <w:marRight w:val="170"/>
              <w:marTop w:val="0"/>
              <w:marBottom w:val="0"/>
              <w:divBdr>
                <w:top w:val="none" w:sz="0" w:space="0" w:color="auto"/>
                <w:left w:val="none" w:sz="0" w:space="0" w:color="auto"/>
                <w:bottom w:val="none" w:sz="0" w:space="0" w:color="auto"/>
                <w:right w:val="none" w:sz="0" w:space="0" w:color="auto"/>
              </w:divBdr>
              <w:divsChild>
                <w:div w:id="1005551465">
                  <w:marLeft w:val="0"/>
                  <w:marRight w:val="0"/>
                  <w:marTop w:val="0"/>
                  <w:marBottom w:val="0"/>
                  <w:divBdr>
                    <w:top w:val="none" w:sz="0" w:space="0" w:color="auto"/>
                    <w:left w:val="none" w:sz="0" w:space="0" w:color="auto"/>
                    <w:bottom w:val="none" w:sz="0" w:space="0" w:color="auto"/>
                    <w:right w:val="none" w:sz="0" w:space="0" w:color="auto"/>
                  </w:divBdr>
                  <w:divsChild>
                    <w:div w:id="2106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2488</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2014-06-11T02:26:00Z</dcterms:created>
  <dcterms:modified xsi:type="dcterms:W3CDTF">2014-06-11T02:27:00Z</dcterms:modified>
</cp:coreProperties>
</file>